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36"/>
          <w:szCs w:val="36"/>
        </w:rPr>
      </w:pPr>
      <w:r>
        <w:rPr>
          <w:rFonts w:hint="eastAsia" w:ascii="宋体" w:hAnsi="宋体" w:eastAsia="宋体"/>
          <w:b/>
          <w:color w:val="000000"/>
          <w:sz w:val="36"/>
          <w:szCs w:val="36"/>
        </w:rPr>
        <w:t>询价响应文件格式</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1、询价响应回执</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2、营业执照复印件（加盖公章）</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3、法定代表人身份证明</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4、授权委托书</w:t>
      </w:r>
    </w:p>
    <w:p>
      <w:pPr>
        <w:pStyle w:val="8"/>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5、响应表</w:t>
      </w:r>
    </w:p>
    <w:p>
      <w:pPr>
        <w:pStyle w:val="8"/>
        <w:spacing w:after="0" w:line="420" w:lineRule="exact"/>
        <w:ind w:left="720" w:firstLine="0" w:firstLineChars="0"/>
        <w:rPr>
          <w:rFonts w:ascii="宋体" w:hAnsi="宋体" w:eastAsia="宋体"/>
          <w:color w:val="00000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olor w:val="000000"/>
          <w:sz w:val="28"/>
          <w:szCs w:val="28"/>
        </w:rPr>
        <w:t>6、供应商认为需要提供的其他资料（格式自拟）</w:t>
      </w:r>
    </w:p>
    <w:p>
      <w:pPr>
        <w:jc w:val="center"/>
        <w:rPr>
          <w:rFonts w:ascii="黑体" w:eastAsia="黑体"/>
          <w:color w:val="000000"/>
          <w:sz w:val="32"/>
          <w:szCs w:val="32"/>
        </w:rPr>
      </w:pPr>
    </w:p>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长沙市殡葬事务中心</w:t>
      </w:r>
    </w:p>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数字生命纪念服务项目</w:t>
      </w:r>
    </w:p>
    <w:p>
      <w:pPr>
        <w:spacing w:line="400" w:lineRule="atLeast"/>
        <w:jc w:val="center"/>
        <w:rPr>
          <w:rFonts w:asciiTheme="minorEastAsia" w:hAnsiTheme="minorEastAsia" w:eastAsiaTheme="minorEastAsia"/>
          <w:bCs/>
          <w:sz w:val="72"/>
          <w:szCs w:val="72"/>
        </w:rPr>
      </w:pPr>
    </w:p>
    <w:p>
      <w:pPr>
        <w:spacing w:line="400" w:lineRule="atLeast"/>
        <w:jc w:val="center"/>
        <w:rPr>
          <w:rFonts w:asciiTheme="minorEastAsia" w:hAnsiTheme="minorEastAsia" w:eastAsiaTheme="minorEastAsia"/>
          <w:bCs/>
          <w:sz w:val="72"/>
          <w:szCs w:val="72"/>
        </w:rPr>
      </w:pPr>
    </w:p>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询价响应文件</w:t>
      </w:r>
    </w:p>
    <w:p/>
    <w:p>
      <w:pPr>
        <w:pStyle w:val="5"/>
        <w:ind w:left="440" w:firstLine="440"/>
      </w:pPr>
    </w:p>
    <w:p>
      <w:pPr>
        <w:pStyle w:val="2"/>
      </w:pPr>
    </w:p>
    <w:p>
      <w:pPr>
        <w:rPr>
          <w:rFonts w:ascii="黑体" w:hAnsi="宋体" w:eastAsia="黑体"/>
          <w:color w:val="000000"/>
          <w:sz w:val="32"/>
          <w:szCs w:val="32"/>
        </w:rPr>
      </w:pPr>
    </w:p>
    <w:p>
      <w:pPr>
        <w:rPr>
          <w:rFonts w:ascii="黑体" w:hAnsi="宋体" w:eastAsia="黑体"/>
          <w:color w:val="000000"/>
          <w:sz w:val="30"/>
          <w:szCs w:val="30"/>
        </w:rPr>
      </w:pPr>
    </w:p>
    <w:p>
      <w:pPr>
        <w:rPr>
          <w:rFonts w:ascii="黑体" w:hAnsi="宋体" w:eastAsia="黑体"/>
          <w:color w:val="000000"/>
          <w:sz w:val="30"/>
          <w:szCs w:val="30"/>
        </w:rPr>
      </w:pPr>
    </w:p>
    <w:p>
      <w:pPr>
        <w:ind w:left="1333" w:leftChars="606" w:firstLine="2"/>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jc w:val="center"/>
        <w:rPr>
          <w:rFonts w:ascii="黑体" w:hAnsi="宋体" w:eastAsia="黑体"/>
          <w:color w:val="000000"/>
          <w:sz w:val="32"/>
          <w:szCs w:val="32"/>
        </w:rPr>
      </w:pPr>
      <w:r>
        <w:rPr>
          <w:rFonts w:hint="eastAsia" w:ascii="黑体" w:hAnsi="宋体" w:eastAsia="黑体"/>
          <w:color w:val="000000"/>
          <w:sz w:val="32"/>
          <w:szCs w:val="32"/>
        </w:rPr>
        <w:t>年  月  日</w:t>
      </w:r>
    </w:p>
    <w:p>
      <w:pPr>
        <w:rPr>
          <w:rFonts w:ascii="宋体" w:hAnsi="宋体" w:eastAsia="宋体"/>
          <w:b/>
          <w:color w:val="000000"/>
          <w:sz w:val="36"/>
          <w:szCs w:val="36"/>
        </w:rPr>
      </w:pPr>
      <w:r>
        <w:rPr>
          <w:rFonts w:hint="eastAsia" w:ascii="宋体" w:hAnsi="宋体" w:eastAsia="宋体"/>
          <w:b/>
          <w:color w:val="000000"/>
          <w:sz w:val="36"/>
          <w:szCs w:val="36"/>
        </w:rPr>
        <w:br w:type="page"/>
      </w:r>
    </w:p>
    <w:p>
      <w:pPr>
        <w:numPr>
          <w:ilvl w:val="0"/>
          <w:numId w:val="1"/>
        </w:num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长沙市殡葬事务中心数字生命纪念服务项目</w:t>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询价回执</w:t>
      </w:r>
    </w:p>
    <w:p>
      <w:pPr>
        <w:pStyle w:val="9"/>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pStyle w:val="9"/>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一、根据已收到的询价文件，我公司根据自身实际情况及研究询价文件后，愿以人民币（大写）：</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的单价，按询价文件的要求提供数字生命纪念服务项目。</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三、加强现场管理，搞好现场文明服务工作，确保安全，进入服务区的管理人员和作业人员严格执行有关管理制度，遵守有关法律法规。</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投标单位（盖章）：</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pPr>
        <w:pStyle w:val="8"/>
        <w:spacing w:line="220" w:lineRule="atLeas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480" w:lineRule="auto"/>
        <w:jc w:val="center"/>
        <w:rPr>
          <w:rFonts w:ascii="仿宋" w:hAnsi="仿宋" w:eastAsia="仿宋" w:cs="仿宋_GB2312"/>
        </w:rPr>
      </w:pPr>
      <w:r>
        <w:rPr>
          <w:rFonts w:hint="eastAsia" w:ascii="宋体" w:hAnsi="宋体" w:eastAsia="宋体"/>
          <w:b/>
          <w:color w:val="000000"/>
          <w:sz w:val="36"/>
          <w:szCs w:val="36"/>
        </w:rPr>
        <w:t>2、营业执照复印件（加盖公章）</w:t>
      </w:r>
    </w:p>
    <w:p>
      <w:pPr>
        <w:pStyle w:val="8"/>
        <w:spacing w:after="0" w:line="420" w:lineRule="exact"/>
        <w:ind w:left="720" w:firstLine="0" w:firstLineChars="0"/>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Lines="100" w:afterLines="100" w:line="360" w:lineRule="auto"/>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spacing w:line="480" w:lineRule="auto"/>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8"/>
        <w:spacing w:after="0" w:line="420" w:lineRule="exact"/>
        <w:ind w:left="720" w:firstLine="0" w:firstLineChars="0"/>
        <w:jc w:val="center"/>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8"/>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（项目名称）</w:t>
      </w:r>
      <w:r>
        <w:rPr>
          <w:rFonts w:hint="eastAsia" w:ascii="宋体" w:hAnsi="宋体" w:eastAsia="宋体"/>
          <w:sz w:val="21"/>
          <w:szCs w:val="21"/>
        </w:rPr>
        <w:t>采购活动，以我单位名义处理一切与之有关的事务。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center"/>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jc w:val="center"/>
        <w:rPr>
          <w:rFonts w:ascii="宋体" w:hAnsi="宋体" w:eastAsia="宋体"/>
          <w:b/>
          <w:color w:val="000000"/>
          <w:sz w:val="36"/>
          <w:szCs w:val="36"/>
        </w:rPr>
      </w:pPr>
      <w:r>
        <w:rPr>
          <w:rFonts w:hint="eastAsia" w:ascii="宋体" w:hAnsi="宋体" w:eastAsia="宋体"/>
          <w:b/>
          <w:color w:val="000000"/>
          <w:sz w:val="36"/>
          <w:szCs w:val="36"/>
        </w:rPr>
        <w:t>5、响应表</w:t>
      </w:r>
    </w:p>
    <w:tbl>
      <w:tblPr>
        <w:tblStyle w:val="6"/>
        <w:tblW w:w="87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1" w:hRule="atLeast"/>
          <w:jc w:val="center"/>
        </w:trPr>
        <w:tc>
          <w:tcPr>
            <w:tcW w:w="866" w:type="dxa"/>
            <w:vAlign w:val="center"/>
          </w:tcPr>
          <w:p>
            <w:pPr>
              <w:ind w:left="-92" w:leftChars="-42"/>
              <w:jc w:val="center"/>
              <w:rPr>
                <w:rFonts w:ascii="宋体" w:hAnsi="宋体" w:eastAsia="宋体"/>
                <w:bCs/>
                <w:sz w:val="24"/>
                <w:szCs w:val="24"/>
              </w:rPr>
            </w:pPr>
            <w:r>
              <w:rPr>
                <w:rFonts w:hint="eastAsia" w:ascii="宋体" w:hAnsi="宋体" w:eastAsia="宋体"/>
                <w:bCs/>
                <w:sz w:val="24"/>
                <w:szCs w:val="24"/>
              </w:rPr>
              <w:t>序号</w:t>
            </w:r>
          </w:p>
        </w:tc>
        <w:tc>
          <w:tcPr>
            <w:tcW w:w="2237" w:type="dxa"/>
            <w:vAlign w:val="center"/>
          </w:tcPr>
          <w:p>
            <w:pPr>
              <w:ind w:left="-92" w:leftChars="-42"/>
              <w:jc w:val="center"/>
              <w:rPr>
                <w:rFonts w:ascii="宋体" w:hAnsi="宋体" w:eastAsia="宋体"/>
                <w:sz w:val="24"/>
                <w:szCs w:val="24"/>
              </w:rPr>
            </w:pPr>
            <w:r>
              <w:rPr>
                <w:rFonts w:hint="eastAsia" w:ascii="宋体" w:hAnsi="宋体" w:eastAsia="宋体"/>
                <w:sz w:val="24"/>
                <w:szCs w:val="24"/>
              </w:rPr>
              <w:t>询价采购需求</w:t>
            </w:r>
          </w:p>
        </w:tc>
        <w:tc>
          <w:tcPr>
            <w:tcW w:w="3201" w:type="dxa"/>
            <w:vAlign w:val="center"/>
          </w:tcPr>
          <w:p>
            <w:pPr>
              <w:ind w:left="-92" w:leftChars="-42"/>
              <w:jc w:val="center"/>
              <w:rPr>
                <w:rFonts w:ascii="宋体" w:hAnsi="宋体" w:eastAsia="宋体"/>
                <w:sz w:val="24"/>
                <w:szCs w:val="24"/>
              </w:rPr>
            </w:pPr>
            <w:r>
              <w:rPr>
                <w:rFonts w:hint="eastAsia" w:ascii="宋体" w:hAnsi="宋体" w:eastAsia="宋体"/>
                <w:sz w:val="24"/>
                <w:szCs w:val="24"/>
              </w:rPr>
              <w:t>响应内容</w:t>
            </w:r>
          </w:p>
        </w:tc>
        <w:tc>
          <w:tcPr>
            <w:tcW w:w="1355" w:type="dxa"/>
            <w:vAlign w:val="center"/>
          </w:tcPr>
          <w:p>
            <w:pPr>
              <w:ind w:left="-92" w:leftChars="-42"/>
              <w:jc w:val="center"/>
              <w:rPr>
                <w:rFonts w:ascii="宋体" w:hAnsi="宋体" w:eastAsia="宋体"/>
                <w:sz w:val="24"/>
                <w:szCs w:val="24"/>
              </w:rPr>
            </w:pPr>
            <w:r>
              <w:rPr>
                <w:rFonts w:hint="eastAsia" w:ascii="宋体" w:hAnsi="宋体" w:eastAsia="宋体"/>
                <w:sz w:val="24"/>
                <w:szCs w:val="24"/>
              </w:rPr>
              <w:t>响应与偏离</w:t>
            </w:r>
          </w:p>
        </w:tc>
        <w:tc>
          <w:tcPr>
            <w:tcW w:w="1063" w:type="dxa"/>
            <w:vAlign w:val="center"/>
          </w:tcPr>
          <w:p>
            <w:pPr>
              <w:ind w:left="-92" w:leftChars="-42"/>
              <w:jc w:val="center"/>
              <w:rPr>
                <w:rFonts w:ascii="宋体" w:hAnsi="宋体" w:eastAsia="宋体"/>
                <w:sz w:val="24"/>
                <w:szCs w:val="24"/>
              </w:rPr>
            </w:pPr>
            <w:r>
              <w:rPr>
                <w:rFonts w:hint="eastAsia" w:ascii="宋体" w:hAnsi="宋体" w:eastAsia="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bl>
    <w:p/>
    <w:p>
      <w:pPr>
        <w:rPr>
          <w:rFonts w:ascii="宋体" w:hAnsi="宋体" w:eastAsia="宋体"/>
          <w:b/>
          <w:color w:val="000000"/>
          <w:sz w:val="36"/>
          <w:szCs w:val="36"/>
        </w:rPr>
      </w:pPr>
      <w:r>
        <w:rPr>
          <w:rFonts w:hint="eastAsia" w:ascii="宋体" w:hAnsi="宋体" w:eastAsia="宋体"/>
          <w:b/>
          <w:color w:val="000000"/>
          <w:sz w:val="36"/>
          <w:szCs w:val="36"/>
        </w:rPr>
        <w:br w:type="page"/>
      </w:r>
    </w:p>
    <w:p>
      <w:pPr>
        <w:jc w:val="center"/>
        <w:rPr>
          <w:rFonts w:ascii="宋体" w:hAnsi="宋体" w:eastAsia="宋体"/>
          <w:b/>
          <w:color w:val="000000"/>
          <w:sz w:val="36"/>
          <w:szCs w:val="36"/>
        </w:rPr>
      </w:pPr>
      <w:r>
        <w:rPr>
          <w:rFonts w:hint="eastAsia" w:ascii="宋体" w:hAnsi="宋体" w:eastAsia="宋体"/>
          <w:b/>
          <w:color w:val="000000"/>
          <w:sz w:val="36"/>
          <w:szCs w:val="36"/>
        </w:rPr>
        <w:t>6、供应商认为需要提供的其他资料</w:t>
      </w: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bCs/>
          <w:color w:val="000000"/>
          <w:sz w:val="18"/>
          <w:szCs w:val="18"/>
        </w:rPr>
      </w:pPr>
      <w:r>
        <w:rPr>
          <w:rFonts w:hint="eastAsia" w:ascii="宋体" w:hAnsi="宋体" w:eastAsia="宋体"/>
          <w:b/>
          <w:color w:val="000000"/>
          <w:sz w:val="36"/>
          <w:szCs w:val="36"/>
        </w:rPr>
        <w:t>（格式自拟）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86811"/>
    <w:multiLevelType w:val="singleLevel"/>
    <w:tmpl w:val="527868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TdkYjY5NDA3NmFiN2RiY2ZiNDEzYmQ4YWUyY2YifQ=="/>
  </w:docVars>
  <w:rsids>
    <w:rsidRoot w:val="25AF4F68"/>
    <w:rsid w:val="25AF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3">
    <w:name w:val="Body Text Indent"/>
    <w:basedOn w:val="1"/>
    <w:next w:val="1"/>
    <w:qFormat/>
    <w:uiPriority w:val="0"/>
    <w:pPr>
      <w:spacing w:after="120"/>
      <w:ind w:left="420" w:leftChars="200"/>
    </w:pPr>
  </w:style>
  <w:style w:type="paragraph" w:styleId="4">
    <w:name w:val="footer"/>
    <w:basedOn w:val="1"/>
    <w:qFormat/>
    <w:uiPriority w:val="99"/>
    <w:pPr>
      <w:tabs>
        <w:tab w:val="center" w:pos="4153"/>
        <w:tab w:val="right" w:pos="8306"/>
      </w:tabs>
    </w:pPr>
    <w:rPr>
      <w:sz w:val="18"/>
      <w:szCs w:val="18"/>
    </w:rPr>
  </w:style>
  <w:style w:type="paragraph" w:styleId="5">
    <w:name w:val="Body Text First Indent 2"/>
    <w:basedOn w:val="3"/>
    <w:next w:val="2"/>
    <w:qFormat/>
    <w:uiPriority w:val="0"/>
    <w:pPr>
      <w:widowControl w:val="0"/>
      <w:ind w:firstLine="420" w:firstLineChars="200"/>
      <w:jc w:val="both"/>
    </w:pPr>
    <w:rPr>
      <w:rFonts w:ascii="Times New Roman" w:hAnsi="Times New Roman" w:eastAsia="宋体" w:cs="Times New Roman"/>
    </w:rPr>
  </w:style>
  <w:style w:type="paragraph" w:styleId="8">
    <w:name w:val="List Paragraph"/>
    <w:basedOn w:val="1"/>
    <w:qFormat/>
    <w:uiPriority w:val="34"/>
    <w:pPr>
      <w:ind w:firstLine="420" w:firstLineChars="200"/>
    </w:pPr>
  </w:style>
  <w:style w:type="paragraph" w:styleId="9">
    <w:name w:val="No Spacing"/>
    <w:qFormat/>
    <w:uiPriority w:val="1"/>
    <w:pPr>
      <w:adjustRightInd w:val="0"/>
      <w:snapToGrid w:val="0"/>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2023-12-25T05:34:00Z</dcterms:created>
  <dc:creator>让风告诉你</dc:creator>
  <cp:lastModifiedBy>让风告诉你</cp:lastModifiedBy>
  <dcterms:modified xsi:type="dcterms:W3CDTF">2023-12-25T05:35:04Z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0B2110DEE33542628C73FE31075EBB5D_11</vt:lpwstr>
  </property>
</Properties>
</file>